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9616" w14:textId="0FD29AC0" w:rsidR="000C5BB1" w:rsidRPr="00E8267B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Q</w:t>
      </w:r>
      <w:r w:rsidRPr="00E8267B">
        <w:rPr>
          <w:rFonts w:ascii="Times New Roman" w:hAnsi="Times New Roman" w:cs="Times New Roman"/>
          <w:b/>
          <w:sz w:val="26"/>
          <w:szCs w:val="26"/>
        </w:rPr>
        <w:t xml:space="preserve">UY TRÌNH GIẢI QUYẾT THỦ TỤC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5E41C8">
        <w:rPr>
          <w:rFonts w:ascii="Times New Roman" w:hAnsi="Times New Roman" w:cs="Times New Roman"/>
          <w:b/>
          <w:sz w:val="26"/>
          <w:szCs w:val="26"/>
        </w:rPr>
        <w:t>NGHIỆM THU ĐỀ TÀI KH&amp;CN CẤP ĐHQGHN</w:t>
      </w:r>
    </w:p>
    <w:p w14:paraId="3A2B9F56" w14:textId="1628F41D" w:rsidR="000C5BB1" w:rsidRPr="00E8267B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 xml:space="preserve">(BAN </w:t>
      </w:r>
      <w:r>
        <w:rPr>
          <w:rFonts w:ascii="Times New Roman" w:hAnsi="Times New Roman" w:cs="Times New Roman"/>
          <w:b/>
          <w:sz w:val="26"/>
          <w:szCs w:val="26"/>
        </w:rPr>
        <w:t>KHOA HỌC CÔNG NGHỆ</w:t>
      </w: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)</w:t>
      </w:r>
    </w:p>
    <w:tbl>
      <w:tblPr>
        <w:tblpPr w:leftFromText="180" w:rightFromText="180" w:vertAnchor="text" w:horzAnchor="margin" w:tblpX="-147" w:tblpY="3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35"/>
        <w:gridCol w:w="1735"/>
        <w:gridCol w:w="142"/>
        <w:gridCol w:w="1099"/>
        <w:gridCol w:w="177"/>
        <w:gridCol w:w="1417"/>
      </w:tblGrid>
      <w:tr w:rsidR="000C5BB1" w:rsidRPr="00E8267B" w14:paraId="7C4D4873" w14:textId="77777777" w:rsidTr="004A0032">
        <w:tc>
          <w:tcPr>
            <w:tcW w:w="709" w:type="dxa"/>
          </w:tcPr>
          <w:p w14:paraId="368C7BD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8505" w:type="dxa"/>
            <w:gridSpan w:val="6"/>
          </w:tcPr>
          <w:p w14:paraId="46769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tục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4FB20A98" w14:textId="2B283DA6" w:rsidR="000C5BB1" w:rsidRPr="000C5BB1" w:rsidRDefault="005E41C8" w:rsidP="004A003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Nghiệm thu đề tài KH&amp;CN cấp ĐHQGHN</w:t>
            </w:r>
          </w:p>
        </w:tc>
      </w:tr>
      <w:tr w:rsidR="000C5BB1" w:rsidRPr="00E8267B" w14:paraId="3C8C7D4B" w14:textId="77777777" w:rsidTr="004A0032">
        <w:trPr>
          <w:trHeight w:val="505"/>
        </w:trPr>
        <w:tc>
          <w:tcPr>
            <w:tcW w:w="709" w:type="dxa"/>
          </w:tcPr>
          <w:p w14:paraId="3BE15EC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8505" w:type="dxa"/>
            <w:gridSpan w:val="6"/>
          </w:tcPr>
          <w:p w14:paraId="4FFF0EE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Phạm vi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tượng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cung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06EC913D" w14:textId="28F8D72A" w:rsidR="000C5BB1" w:rsidRPr="00E8267B" w:rsidRDefault="000C5BB1" w:rsidP="004A0032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Các đơn vị 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đào tạo </w:t>
            </w:r>
            <w:r w:rsidR="005E41C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và nghiên cứu 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thuộc</w:t>
            </w: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3CBA9A7B" w14:textId="77777777" w:rsidTr="004A0032">
        <w:tc>
          <w:tcPr>
            <w:tcW w:w="709" w:type="dxa"/>
          </w:tcPr>
          <w:p w14:paraId="74AF7F8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5" w:type="dxa"/>
            <w:gridSpan w:val="6"/>
          </w:tcPr>
          <w:p w14:paraId="0BBD7E93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trả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</w:p>
          <w:p w14:paraId="7FAD76FC" w14:textId="41D1CED7" w:rsidR="000C5BB1" w:rsidRPr="000C5BB1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1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4212D477" w14:textId="77777777" w:rsidTr="004A0032">
        <w:tc>
          <w:tcPr>
            <w:tcW w:w="709" w:type="dxa"/>
          </w:tcPr>
          <w:p w14:paraId="5DC5411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5" w:type="dxa"/>
            <w:gridSpan w:val="6"/>
          </w:tcPr>
          <w:p w14:paraId="735FECF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Nội dung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trình</w:t>
            </w:r>
            <w:proofErr w:type="spellEnd"/>
          </w:p>
        </w:tc>
      </w:tr>
      <w:tr w:rsidR="000C5BB1" w:rsidRPr="00E8267B" w14:paraId="226EF4B8" w14:textId="77777777" w:rsidTr="004A0032">
        <w:tc>
          <w:tcPr>
            <w:tcW w:w="709" w:type="dxa"/>
          </w:tcPr>
          <w:p w14:paraId="676DA22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8505" w:type="dxa"/>
            <w:gridSpan w:val="6"/>
          </w:tcPr>
          <w:p w14:paraId="73F1E870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Cơ sở pháp lý</w:t>
            </w:r>
          </w:p>
        </w:tc>
      </w:tr>
      <w:tr w:rsidR="000C5BB1" w:rsidRPr="00E8267B" w14:paraId="55BCA152" w14:textId="77777777" w:rsidTr="004A0032">
        <w:tc>
          <w:tcPr>
            <w:tcW w:w="709" w:type="dxa"/>
          </w:tcPr>
          <w:p w14:paraId="15AEFD3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8505" w:type="dxa"/>
            <w:gridSpan w:val="6"/>
          </w:tcPr>
          <w:p w14:paraId="3E316E3D" w14:textId="3C1D356D" w:rsidR="000C5BB1" w:rsidRPr="00E8267B" w:rsidRDefault="000C5BB1" w:rsidP="004A0032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Quyết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26/2014/QĐ/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TTg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2014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thủ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tướng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phủ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ban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Quy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chế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tổ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chức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hoạt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quốc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gia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cơ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sở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giáo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dục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viên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1362767D" w14:textId="746609D9" w:rsidR="005E41C8" w:rsidRPr="005E41C8" w:rsidRDefault="005E41C8" w:rsidP="005E41C8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Quyết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286/QĐ-ĐHQGHN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16/01/2015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Giám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đốc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ĐHQGHN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Quy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quản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lý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hoạt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KH&amp;CN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ở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Đ</w:t>
            </w:r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HQGHN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53F41453" w14:textId="0D76F0F4" w:rsidR="00EE7A7A" w:rsidRPr="000C5BB1" w:rsidRDefault="005E41C8" w:rsidP="005E41C8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Quyết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3839/QĐ-ĐHQGHN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24/10/2014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Giám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đốc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ĐHQGHN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Quy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về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quản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lý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nhiệm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vụ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KH&amp;CN </w:t>
            </w:r>
            <w:proofErr w:type="spellStart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>cấp</w:t>
            </w:r>
            <w:proofErr w:type="spellEnd"/>
            <w:r w:rsidRPr="005E41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ĐHQGHN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0C5BB1" w:rsidRPr="00E8267B" w14:paraId="2CE55F04" w14:textId="77777777" w:rsidTr="004A0032">
        <w:tc>
          <w:tcPr>
            <w:tcW w:w="709" w:type="dxa"/>
            <w:vAlign w:val="center"/>
          </w:tcPr>
          <w:p w14:paraId="4085B99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5812" w:type="dxa"/>
            <w:gridSpan w:val="3"/>
            <w:vAlign w:val="center"/>
          </w:tcPr>
          <w:p w14:paraId="652D471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Thành phần hồ sơ</w:t>
            </w:r>
          </w:p>
        </w:tc>
        <w:tc>
          <w:tcPr>
            <w:tcW w:w="1099" w:type="dxa"/>
            <w:vAlign w:val="center"/>
          </w:tcPr>
          <w:p w14:paraId="150D45E1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chính</w:t>
            </w:r>
          </w:p>
        </w:tc>
        <w:tc>
          <w:tcPr>
            <w:tcW w:w="1594" w:type="dxa"/>
            <w:gridSpan w:val="2"/>
            <w:vAlign w:val="center"/>
          </w:tcPr>
          <w:p w14:paraId="393E7A4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sao</w:t>
            </w:r>
          </w:p>
        </w:tc>
      </w:tr>
      <w:tr w:rsidR="000C5BB1" w:rsidRPr="00E8267B" w14:paraId="40DE2962" w14:textId="77777777" w:rsidTr="004A0032">
        <w:tc>
          <w:tcPr>
            <w:tcW w:w="709" w:type="dxa"/>
            <w:vAlign w:val="center"/>
          </w:tcPr>
          <w:p w14:paraId="767AEDE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65057B67" w14:textId="3A005262" w:rsidR="000C5BB1" w:rsidRPr="009462B4" w:rsidRDefault="000C5BB1" w:rsidP="005E41C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Công văn </w:t>
            </w:r>
            <w:r w:rsidR="005E4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đề nghị nghiệm thu </w:t>
            </w:r>
            <w:r w:rsidR="00946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cấp ĐHQGHN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của thủ trưởng đơn vị </w:t>
            </w:r>
            <w:r w:rsidR="00194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kèm </w:t>
            </w:r>
            <w:r w:rsidR="005E41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hồ sơ </w:t>
            </w:r>
            <w:r w:rsidR="00946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đề nghị nghiệm thu. </w:t>
            </w:r>
          </w:p>
        </w:tc>
        <w:tc>
          <w:tcPr>
            <w:tcW w:w="1099" w:type="dxa"/>
            <w:vAlign w:val="center"/>
          </w:tcPr>
          <w:p w14:paraId="1E5BF92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94" w:type="dxa"/>
            <w:gridSpan w:val="2"/>
            <w:vAlign w:val="center"/>
          </w:tcPr>
          <w:p w14:paraId="49724C1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C5BB1" w:rsidRPr="00E8267B" w14:paraId="70D403E5" w14:textId="77777777" w:rsidTr="004A0032">
        <w:tc>
          <w:tcPr>
            <w:tcW w:w="709" w:type="dxa"/>
          </w:tcPr>
          <w:p w14:paraId="25E66753" w14:textId="172C2CEE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1316A303" w14:textId="392CAED2" w:rsidR="000C5BB1" w:rsidRPr="00E8267B" w:rsidRDefault="000C5BB1" w:rsidP="009462B4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2. </w:t>
            </w:r>
            <w:r w:rsidR="00946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Báo cáo tổng kết đề tài và các sản phẩm, tài liệu liên quan</w:t>
            </w:r>
          </w:p>
        </w:tc>
        <w:tc>
          <w:tcPr>
            <w:tcW w:w="1099" w:type="dxa"/>
          </w:tcPr>
          <w:p w14:paraId="667864FB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</w:tcPr>
          <w:p w14:paraId="33C6E88C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0C5BB1" w:rsidRPr="00E8267B" w14:paraId="728BC8E3" w14:textId="77777777" w:rsidTr="004A0032">
        <w:tc>
          <w:tcPr>
            <w:tcW w:w="709" w:type="dxa"/>
          </w:tcPr>
          <w:p w14:paraId="10A65B8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591152AE" w14:textId="12A628F6" w:rsidR="000C5BB1" w:rsidRPr="00E8267B" w:rsidRDefault="001945A3" w:rsidP="009462B4">
            <w:pPr>
              <w:spacing w:before="40" w:after="40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3. </w:t>
            </w:r>
            <w:r w:rsidR="00946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946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Phiếu thẩm định cơ sở</w:t>
            </w:r>
          </w:p>
        </w:tc>
        <w:tc>
          <w:tcPr>
            <w:tcW w:w="1099" w:type="dxa"/>
          </w:tcPr>
          <w:p w14:paraId="089DCFDB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</w:tcPr>
          <w:p w14:paraId="293BB497" w14:textId="5B88FE10" w:rsidR="000C5BB1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1945A3" w:rsidRPr="00E8267B" w14:paraId="1F7CD73C" w14:textId="77777777" w:rsidTr="004A0032">
        <w:tc>
          <w:tcPr>
            <w:tcW w:w="709" w:type="dxa"/>
          </w:tcPr>
          <w:p w14:paraId="469A9C65" w14:textId="77777777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346E9D11" w14:textId="55B139BC" w:rsidR="001945A3" w:rsidRDefault="001945A3" w:rsidP="009462B4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4. </w:t>
            </w:r>
            <w:r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946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946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Báo cáo tình hình sử dụng kinh phí</w:t>
            </w:r>
          </w:p>
        </w:tc>
        <w:tc>
          <w:tcPr>
            <w:tcW w:w="1099" w:type="dxa"/>
          </w:tcPr>
          <w:p w14:paraId="128C6EDE" w14:textId="77777777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</w:tcPr>
          <w:p w14:paraId="3085FE63" w14:textId="31878175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0C5BB1" w:rsidRPr="00E8267B" w14:paraId="7DDD5A04" w14:textId="77777777" w:rsidTr="004A0032">
        <w:tc>
          <w:tcPr>
            <w:tcW w:w="709" w:type="dxa"/>
          </w:tcPr>
          <w:p w14:paraId="77A6A9F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8505" w:type="dxa"/>
            <w:gridSpan w:val="6"/>
          </w:tcPr>
          <w:p w14:paraId="4FD37286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Số lượng hồ sơ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01</w:t>
            </w:r>
          </w:p>
        </w:tc>
      </w:tr>
      <w:tr w:rsidR="000C5BB1" w:rsidRPr="00E8267B" w14:paraId="2C42E1FF" w14:textId="77777777" w:rsidTr="004A0032">
        <w:tc>
          <w:tcPr>
            <w:tcW w:w="709" w:type="dxa"/>
          </w:tcPr>
          <w:p w14:paraId="2FD3356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8505" w:type="dxa"/>
            <w:gridSpan w:val="6"/>
          </w:tcPr>
          <w:p w14:paraId="54B48443" w14:textId="290260DA" w:rsidR="000C5BB1" w:rsidRPr="00E8267B" w:rsidRDefault="000C5BB1" w:rsidP="00C82D7C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Thời gian xử lý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C82D7C" w:rsidRPr="00C82D7C">
              <w:rPr>
                <w:rFonts w:ascii="Times New Roman" w:eastAsia="SimSun" w:hAnsi="Times New Roman" w:cs="Times New Roman"/>
                <w:sz w:val="26"/>
                <w:szCs w:val="26"/>
              </w:rPr>
              <w:t>07</w:t>
            </w:r>
            <w:r w:rsidRPr="00C82D7C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2D7C">
              <w:rPr>
                <w:rFonts w:ascii="Times New Roman" w:eastAsia="SimSu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</w:tr>
      <w:tr w:rsidR="000C5BB1" w:rsidRPr="00E8267B" w14:paraId="72566F0F" w14:textId="77777777" w:rsidTr="004A0032">
        <w:tc>
          <w:tcPr>
            <w:tcW w:w="709" w:type="dxa"/>
          </w:tcPr>
          <w:p w14:paraId="1CE4BD7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.5</w:t>
            </w:r>
          </w:p>
        </w:tc>
        <w:tc>
          <w:tcPr>
            <w:tcW w:w="8505" w:type="dxa"/>
            <w:gridSpan w:val="6"/>
          </w:tcPr>
          <w:p w14:paraId="0E446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Quy trình xử lý công việc</w:t>
            </w:r>
          </w:p>
        </w:tc>
      </w:tr>
      <w:tr w:rsidR="000C5BB1" w:rsidRPr="00E8267B" w14:paraId="0F9ED45C" w14:textId="77777777" w:rsidTr="004A0032">
        <w:tc>
          <w:tcPr>
            <w:tcW w:w="709" w:type="dxa"/>
            <w:vAlign w:val="center"/>
          </w:tcPr>
          <w:p w14:paraId="78EF839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3935" w:type="dxa"/>
            <w:vAlign w:val="center"/>
          </w:tcPr>
          <w:p w14:paraId="17981C7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Trình tự</w:t>
            </w:r>
          </w:p>
        </w:tc>
        <w:tc>
          <w:tcPr>
            <w:tcW w:w="1735" w:type="dxa"/>
            <w:vAlign w:val="center"/>
          </w:tcPr>
          <w:p w14:paraId="418998C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Trách nhiệm</w:t>
            </w:r>
          </w:p>
        </w:tc>
        <w:tc>
          <w:tcPr>
            <w:tcW w:w="1418" w:type="dxa"/>
            <w:gridSpan w:val="3"/>
            <w:vAlign w:val="center"/>
          </w:tcPr>
          <w:p w14:paraId="56B74BC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1417" w:type="dxa"/>
            <w:vAlign w:val="center"/>
          </w:tcPr>
          <w:p w14:paraId="50E22B2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Biểu mẫu/ Kết quả</w:t>
            </w:r>
          </w:p>
        </w:tc>
      </w:tr>
      <w:tr w:rsidR="000C5BB1" w:rsidRPr="00E8267B" w14:paraId="533C6034" w14:textId="77777777" w:rsidTr="004A0032">
        <w:tc>
          <w:tcPr>
            <w:tcW w:w="709" w:type="dxa"/>
          </w:tcPr>
          <w:p w14:paraId="5B4588B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B1</w:t>
            </w:r>
          </w:p>
        </w:tc>
        <w:tc>
          <w:tcPr>
            <w:tcW w:w="3935" w:type="dxa"/>
          </w:tcPr>
          <w:p w14:paraId="1599BBC8" w14:textId="45AC44BA" w:rsidR="00316693" w:rsidRPr="00E8267B" w:rsidRDefault="00BC1643" w:rsidP="00316693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Thẩm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đị</w:t>
            </w:r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nh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Hội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đồng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nghiệm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thu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và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chuyên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gia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tư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vấn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đánh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giá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nghiệm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thu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kết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quả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thực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hiện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đề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tài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(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đối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với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đề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tài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có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sản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phẩm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đo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kiểm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được</w:t>
            </w:r>
            <w:proofErr w:type="spellEnd"/>
            <w:r w:rsidR="0031669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).</w:t>
            </w:r>
          </w:p>
        </w:tc>
        <w:tc>
          <w:tcPr>
            <w:tcW w:w="1735" w:type="dxa"/>
          </w:tcPr>
          <w:p w14:paraId="45C59417" w14:textId="5CBCDBA5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47CF052E" w14:textId="2755AF21" w:rsidR="000C5BB1" w:rsidRPr="00E8267B" w:rsidRDefault="0031669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417" w:type="dxa"/>
          </w:tcPr>
          <w:p w14:paraId="6C0692D8" w14:textId="46E9BCD3" w:rsidR="000C5BB1" w:rsidRPr="00E8267B" w:rsidRDefault="00EE7A7A" w:rsidP="00EE7A7A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văn</w:t>
            </w:r>
            <w:proofErr w:type="spellEnd"/>
          </w:p>
        </w:tc>
      </w:tr>
      <w:tr w:rsidR="000C5BB1" w:rsidRPr="00E8267B" w14:paraId="0FC4B568" w14:textId="77777777" w:rsidTr="004A0032">
        <w:tc>
          <w:tcPr>
            <w:tcW w:w="709" w:type="dxa"/>
          </w:tcPr>
          <w:p w14:paraId="4E438EEB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B2</w:t>
            </w:r>
          </w:p>
        </w:tc>
        <w:tc>
          <w:tcPr>
            <w:tcW w:w="3935" w:type="dxa"/>
          </w:tcPr>
          <w:p w14:paraId="10CEBA05" w14:textId="64378C7D" w:rsidR="000C5BB1" w:rsidRPr="00E8267B" w:rsidRDefault="002769D1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735" w:type="dxa"/>
          </w:tcPr>
          <w:p w14:paraId="65C313D4" w14:textId="6336C036" w:rsidR="000C5BB1" w:rsidRPr="00E8267B" w:rsidRDefault="002769D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418" w:type="dxa"/>
            <w:gridSpan w:val="3"/>
          </w:tcPr>
          <w:p w14:paraId="07DC86D5" w14:textId="41284E6E" w:rsidR="000C5BB1" w:rsidRPr="00E8267B" w:rsidRDefault="002769D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15 </w:t>
            </w:r>
            <w:proofErr w:type="spellStart"/>
            <w:r w:rsidR="000C5BB1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417" w:type="dxa"/>
          </w:tcPr>
          <w:p w14:paraId="322D528D" w14:textId="6FC9BC42" w:rsidR="000C5BB1" w:rsidRPr="00E8267B" w:rsidRDefault="00B34C8E" w:rsidP="00B34C8E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Biên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Phiếu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giá</w:t>
            </w:r>
            <w:proofErr w:type="spellEnd"/>
          </w:p>
        </w:tc>
      </w:tr>
      <w:tr w:rsidR="000C5BB1" w:rsidRPr="00E8267B" w14:paraId="3B86669A" w14:textId="77777777" w:rsidTr="004A0032">
        <w:trPr>
          <w:trHeight w:val="80"/>
        </w:trPr>
        <w:tc>
          <w:tcPr>
            <w:tcW w:w="709" w:type="dxa"/>
          </w:tcPr>
          <w:p w14:paraId="0870038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B3</w:t>
            </w:r>
          </w:p>
        </w:tc>
        <w:tc>
          <w:tcPr>
            <w:tcW w:w="3935" w:type="dxa"/>
          </w:tcPr>
          <w:p w14:paraId="4C43A34A" w14:textId="5C5DFD66" w:rsidR="000C5BB1" w:rsidRPr="00E8267B" w:rsidRDefault="002769D1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735" w:type="dxa"/>
          </w:tcPr>
          <w:p w14:paraId="59DC1A89" w14:textId="4E24E092" w:rsidR="000C5BB1" w:rsidRPr="00E8267B" w:rsidRDefault="002769D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418" w:type="dxa"/>
            <w:gridSpan w:val="3"/>
          </w:tcPr>
          <w:p w14:paraId="6BF2CCA3" w14:textId="77C81794" w:rsidR="000C5BB1" w:rsidRPr="00E8267B" w:rsidRDefault="002769D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417" w:type="dxa"/>
          </w:tcPr>
          <w:p w14:paraId="5CA1855F" w14:textId="2D4ED788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1945A3" w:rsidRPr="00E8267B" w14:paraId="0746175B" w14:textId="77777777" w:rsidTr="004A0032">
        <w:trPr>
          <w:trHeight w:val="80"/>
        </w:trPr>
        <w:tc>
          <w:tcPr>
            <w:tcW w:w="709" w:type="dxa"/>
          </w:tcPr>
          <w:p w14:paraId="183DF5EE" w14:textId="4AFD3028" w:rsidR="001945A3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B4</w:t>
            </w:r>
          </w:p>
        </w:tc>
        <w:tc>
          <w:tcPr>
            <w:tcW w:w="3935" w:type="dxa"/>
          </w:tcPr>
          <w:p w14:paraId="1C105C3E" w14:textId="247080D1" w:rsidR="001945A3" w:rsidRDefault="002769D1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735" w:type="dxa"/>
          </w:tcPr>
          <w:p w14:paraId="3AAF7384" w14:textId="0CA27A95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="002769D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="002769D1">
              <w:rPr>
                <w:rFonts w:ascii="Times New Roman" w:hAnsi="Times New Roman" w:cs="Times New Roman"/>
                <w:sz w:val="26"/>
                <w:szCs w:val="26"/>
              </w:rPr>
              <w:t>Đơ</w:t>
            </w:r>
            <w:r w:rsidR="00B34C8E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276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69D1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="00276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69D1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="00276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69D1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418" w:type="dxa"/>
            <w:gridSpan w:val="3"/>
          </w:tcPr>
          <w:p w14:paraId="77EF633F" w14:textId="7784D42E" w:rsidR="001945A3" w:rsidRDefault="00B34C8E" w:rsidP="002769D1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07 </w:t>
            </w:r>
            <w:proofErr w:type="spellStart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kể</w:t>
            </w:r>
            <w:proofErr w:type="spellEnd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từ</w:t>
            </w:r>
            <w:proofErr w:type="spellEnd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khi</w:t>
            </w:r>
            <w:proofErr w:type="spellEnd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hoàn</w:t>
            </w:r>
            <w:proofErr w:type="spellEnd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thành</w:t>
            </w:r>
            <w:proofErr w:type="spellEnd"/>
            <w:r w:rsidR="002769D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B3</w:t>
            </w:r>
          </w:p>
        </w:tc>
        <w:tc>
          <w:tcPr>
            <w:tcW w:w="1417" w:type="dxa"/>
          </w:tcPr>
          <w:p w14:paraId="35BF4EFD" w14:textId="500C8737" w:rsidR="001945A3" w:rsidRPr="00E8267B" w:rsidRDefault="002769D1" w:rsidP="002769D1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</w:tr>
      <w:tr w:rsidR="00B34C8E" w:rsidRPr="00E8267B" w14:paraId="45C49925" w14:textId="77777777" w:rsidTr="004A0032">
        <w:trPr>
          <w:trHeight w:val="80"/>
        </w:trPr>
        <w:tc>
          <w:tcPr>
            <w:tcW w:w="709" w:type="dxa"/>
          </w:tcPr>
          <w:p w14:paraId="1CDA9EDE" w14:textId="3DF5FAC3" w:rsidR="00B34C8E" w:rsidRDefault="00B34C8E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B5</w:t>
            </w:r>
          </w:p>
        </w:tc>
        <w:tc>
          <w:tcPr>
            <w:tcW w:w="3935" w:type="dxa"/>
          </w:tcPr>
          <w:p w14:paraId="0A0D5ECD" w14:textId="7C420ABA" w:rsidR="00B34C8E" w:rsidRDefault="00B34C8E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735" w:type="dxa"/>
          </w:tcPr>
          <w:p w14:paraId="3DFAA222" w14:textId="7A96CAE4" w:rsidR="00B34C8E" w:rsidRPr="000C5BB1" w:rsidRDefault="00B34C8E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418" w:type="dxa"/>
            <w:gridSpan w:val="3"/>
          </w:tcPr>
          <w:p w14:paraId="532ACD04" w14:textId="4523849A" w:rsidR="00B34C8E" w:rsidRDefault="00B34C8E" w:rsidP="002769D1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B4</w:t>
            </w:r>
          </w:p>
        </w:tc>
        <w:tc>
          <w:tcPr>
            <w:tcW w:w="1417" w:type="dxa"/>
          </w:tcPr>
          <w:p w14:paraId="2C07E40D" w14:textId="4B605ACF" w:rsidR="00B34C8E" w:rsidRDefault="00B34C8E" w:rsidP="002769D1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tài</w:t>
            </w:r>
            <w:proofErr w:type="spellEnd"/>
          </w:p>
        </w:tc>
      </w:tr>
      <w:tr w:rsidR="000C5BB1" w:rsidRPr="00E8267B" w14:paraId="122AA8C3" w14:textId="77777777" w:rsidTr="004A0032">
        <w:tc>
          <w:tcPr>
            <w:tcW w:w="709" w:type="dxa"/>
          </w:tcPr>
          <w:p w14:paraId="5E3EACA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5" w:type="dxa"/>
            <w:gridSpan w:val="6"/>
          </w:tcPr>
          <w:p w14:paraId="257199EC" w14:textId="0C73DB4D" w:rsidR="000C5BB1" w:rsidRPr="00E8267B" w:rsidRDefault="000C5BB1" w:rsidP="00B34C8E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giải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: </w:t>
            </w:r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>Chứng</w:t>
            </w:r>
            <w:proofErr w:type="spellEnd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>nhận</w:t>
            </w:r>
            <w:proofErr w:type="spellEnd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>hoàn</w:t>
            </w:r>
            <w:proofErr w:type="spellEnd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>thành</w:t>
            </w:r>
            <w:proofErr w:type="spellEnd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>đề</w:t>
            </w:r>
            <w:proofErr w:type="spellEnd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>tài</w:t>
            </w:r>
            <w:proofErr w:type="spellEnd"/>
          </w:p>
        </w:tc>
      </w:tr>
      <w:tr w:rsidR="000C5BB1" w:rsidRPr="00E8267B" w14:paraId="4D305FE4" w14:textId="77777777" w:rsidTr="004A0032">
        <w:tc>
          <w:tcPr>
            <w:tcW w:w="709" w:type="dxa"/>
          </w:tcPr>
          <w:p w14:paraId="0998F2E5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5" w:type="dxa"/>
            <w:gridSpan w:val="6"/>
          </w:tcPr>
          <w:p w14:paraId="4BAAFB8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Biểu mẫu</w:t>
            </w:r>
          </w:p>
          <w:p w14:paraId="7981518C" w14:textId="02867CE3" w:rsidR="000C5BB1" w:rsidRPr="00EE7A7A" w:rsidRDefault="000C5BB1" w:rsidP="004A0032">
            <w:pPr>
              <w:snapToGrid w:val="0"/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1. </w:t>
            </w:r>
            <w:proofErr w:type="spellStart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="00EE7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B34C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="00B34C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 w:rsidR="00B34C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="00B34C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="00B34C8E">
              <w:rPr>
                <w:rFonts w:ascii="Times New Roman" w:hAnsi="Times New Roman" w:cs="Times New Roman"/>
                <w:sz w:val="26"/>
                <w:szCs w:val="26"/>
              </w:rPr>
              <w:t xml:space="preserve"> ĐHQGHN</w:t>
            </w:r>
          </w:p>
          <w:p w14:paraId="74F09A6D" w14:textId="13944A70" w:rsidR="000C5BB1" w:rsidRDefault="000C5BB1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2.</w:t>
            </w:r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Quyết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định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Thành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lập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Hội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đồng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nghiệm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thu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;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chuyên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gia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tư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vấn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đánh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giá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nghiệm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thu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kết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quả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thực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hiện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đề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tài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(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đối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với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đề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tài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có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sản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phẩm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đo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kiểm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được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).</w:t>
            </w:r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  <w:p w14:paraId="2948307B" w14:textId="180211AD" w:rsidR="00B34C8E" w:rsidRDefault="00EE7A7A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E7A7A">
              <w:rPr>
                <w:rFonts w:ascii="Times New Roman" w:eastAsia="SimSu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>Biên</w:t>
            </w:r>
            <w:proofErr w:type="spellEnd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>bản</w:t>
            </w:r>
            <w:proofErr w:type="spellEnd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>họp</w:t>
            </w:r>
            <w:proofErr w:type="spellEnd"/>
            <w:r w:rsidR="00B34C8E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Hội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đồng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nghiệm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thu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;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chuyên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gia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tư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vấn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đánh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giá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nghiệm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thu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kết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quả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thực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hiện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đề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tài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(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đối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với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đề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tài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có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sản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phẩm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đo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kiểm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đượ</w:t>
            </w:r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);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Phiếu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đánh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giá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nghiệm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thu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đề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tài</w:t>
            </w:r>
            <w:proofErr w:type="spellEnd"/>
            <w:r w:rsidR="00B34C8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  <w:p w14:paraId="0A881F78" w14:textId="77777777" w:rsidR="00EE7A7A" w:rsidRDefault="00B34C8E" w:rsidP="00B34C8E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KH&amp;CN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ĐHQGHN.</w:t>
            </w:r>
          </w:p>
          <w:p w14:paraId="71225554" w14:textId="32658147" w:rsidR="00B34C8E" w:rsidRPr="00EE7A7A" w:rsidRDefault="00B34C8E" w:rsidP="00B34C8E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đề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KH&amp;CN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ĐHQGHN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.</w:t>
            </w:r>
          </w:p>
        </w:tc>
      </w:tr>
    </w:tbl>
    <w:p w14:paraId="4DA1E2C6" w14:textId="232BE46F" w:rsidR="008528E9" w:rsidRDefault="008528E9"/>
    <w:sectPr w:rsidR="008528E9" w:rsidSect="001D53EA">
      <w:pgSz w:w="11907" w:h="16840" w:code="9"/>
      <w:pgMar w:top="1134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03"/>
    <w:rsid w:val="000C5BB1"/>
    <w:rsid w:val="001945A3"/>
    <w:rsid w:val="001D53EA"/>
    <w:rsid w:val="002769D1"/>
    <w:rsid w:val="00316693"/>
    <w:rsid w:val="005E41C8"/>
    <w:rsid w:val="00845E03"/>
    <w:rsid w:val="008528E9"/>
    <w:rsid w:val="009462B4"/>
    <w:rsid w:val="00A97B05"/>
    <w:rsid w:val="00B34C8E"/>
    <w:rsid w:val="00BC1643"/>
    <w:rsid w:val="00C82D7C"/>
    <w:rsid w:val="00E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F23F"/>
  <w15:chartTrackingRefBased/>
  <w15:docId w15:val="{488C68F1-2036-4C31-ABD5-E738DA6B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B1"/>
    <w:pPr>
      <w:spacing w:after="0" w:line="240" w:lineRule="auto"/>
    </w:pPr>
    <w:rPr>
      <w:rFonts w:ascii="Arial" w:eastAsia="Batang" w:hAnsi="Arial" w:cs="Arial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53EA"/>
    <w:pPr>
      <w:keepNext/>
      <w:keepLines/>
      <w:spacing w:before="240" w:after="12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D53EA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3EA"/>
    <w:pPr>
      <w:keepNext/>
      <w:keepLines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EA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3EA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ListParagraph">
    <w:name w:val="List Paragraph"/>
    <w:basedOn w:val="Normal"/>
    <w:uiPriority w:val="34"/>
    <w:qFormat/>
    <w:rsid w:val="005E41C8"/>
    <w:pPr>
      <w:ind w:left="720"/>
      <w:contextualSpacing/>
    </w:pPr>
  </w:style>
  <w:style w:type="paragraph" w:styleId="BodyText2">
    <w:name w:val="Body Text 2"/>
    <w:basedOn w:val="Normal"/>
    <w:link w:val="BodyText2Char"/>
    <w:rsid w:val="00316693"/>
    <w:pPr>
      <w:autoSpaceDE w:val="0"/>
      <w:autoSpaceDN w:val="0"/>
      <w:jc w:val="both"/>
    </w:pPr>
    <w:rPr>
      <w:rFonts w:ascii=".VnTime" w:eastAsia="Times New Roman" w:hAnsi=".VnTime" w:cs="Times New Roman"/>
      <w:sz w:val="26"/>
      <w:szCs w:val="26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316693"/>
    <w:rPr>
      <w:rFonts w:ascii=".VnTime" w:eastAsia="Times New Roman" w:hAnsi=".VnTime" w:cs="Times New Roman"/>
      <w:sz w:val="26"/>
      <w:szCs w:val="2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Khoa học công nghệ</dc:creator>
  <cp:keywords/>
  <dc:description/>
  <cp:lastModifiedBy>Optilex</cp:lastModifiedBy>
  <cp:revision>18</cp:revision>
  <dcterms:created xsi:type="dcterms:W3CDTF">2021-10-01T01:57:00Z</dcterms:created>
  <dcterms:modified xsi:type="dcterms:W3CDTF">2021-10-01T02:36:00Z</dcterms:modified>
</cp:coreProperties>
</file>